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CE" w:rsidRPr="00907D36" w:rsidRDefault="00AF4BCE" w:rsidP="00907D36">
      <w:pPr>
        <w:pStyle w:val="01head1"/>
        <w:rPr>
          <w:spacing w:val="2"/>
        </w:rPr>
      </w:pPr>
      <w:proofErr w:type="spellStart"/>
      <w:r w:rsidRPr="00907D36">
        <w:rPr>
          <w:spacing w:val="2"/>
        </w:rPr>
        <w:t>Elo</w:t>
      </w:r>
      <w:proofErr w:type="spellEnd"/>
      <w:r w:rsidRPr="00907D36">
        <w:rPr>
          <w:spacing w:val="2"/>
        </w:rPr>
        <w:t xml:space="preserve"> – pour </w:t>
      </w:r>
      <w:proofErr w:type="spellStart"/>
      <w:r w:rsidRPr="00907D36">
        <w:rPr>
          <w:spacing w:val="2"/>
        </w:rPr>
        <w:t>une</w:t>
      </w:r>
      <w:proofErr w:type="spellEnd"/>
      <w:r w:rsidRPr="00907D36">
        <w:rPr>
          <w:spacing w:val="2"/>
        </w:rPr>
        <w:t xml:space="preserve"> </w:t>
      </w:r>
      <w:proofErr w:type="spellStart"/>
      <w:r w:rsidRPr="00907D36">
        <w:rPr>
          <w:spacing w:val="2"/>
        </w:rPr>
        <w:t>lumière</w:t>
      </w:r>
      <w:proofErr w:type="spellEnd"/>
      <w:r w:rsidRPr="00907D36">
        <w:rPr>
          <w:spacing w:val="2"/>
        </w:rPr>
        <w:t xml:space="preserve"> pure</w:t>
      </w:r>
    </w:p>
    <w:p w:rsidR="00351EB4" w:rsidRPr="00351EB4" w:rsidRDefault="00351EB4" w:rsidP="00351EB4">
      <w:pPr>
        <w:pStyle w:val="02Teaser"/>
      </w:pPr>
      <w:r w:rsidRPr="00351EB4">
        <w:t>Une lumière précise, une esthétique épu</w:t>
      </w:r>
      <w:r>
        <w:t xml:space="preserve">rée et une efficacité optimale – </w:t>
      </w:r>
      <w:proofErr w:type="spellStart"/>
      <w:r w:rsidRPr="00351EB4">
        <w:t>Elo</w:t>
      </w:r>
      <w:proofErr w:type="spellEnd"/>
      <w:r w:rsidRPr="00351EB4">
        <w:t xml:space="preserve"> </w:t>
      </w:r>
      <w:proofErr w:type="spellStart"/>
      <w:r w:rsidRPr="00351EB4">
        <w:t>est</w:t>
      </w:r>
      <w:proofErr w:type="spellEnd"/>
      <w:r w:rsidRPr="00351EB4">
        <w:t xml:space="preserve"> une nouvelle famille de luminaires à </w:t>
      </w:r>
      <w:proofErr w:type="spellStart"/>
      <w:r w:rsidRPr="00351EB4">
        <w:t>Led</w:t>
      </w:r>
      <w:proofErr w:type="spellEnd"/>
      <w:r w:rsidRPr="00351EB4">
        <w:t xml:space="preserve"> de </w:t>
      </w:r>
      <w:proofErr w:type="spellStart"/>
      <w:r w:rsidRPr="00351EB4">
        <w:t>Selux</w:t>
      </w:r>
      <w:proofErr w:type="spellEnd"/>
      <w:r w:rsidRPr="00351EB4">
        <w:t xml:space="preserve"> qui se décline en colonne lumineuse, borne, ou bien applique murale.</w:t>
      </w:r>
    </w:p>
    <w:p w:rsidR="00351EB4" w:rsidRPr="00351EB4" w:rsidRDefault="00351EB4" w:rsidP="00351EB4">
      <w:pPr>
        <w:pStyle w:val="00Fliess"/>
        <w:rPr>
          <w:lang w:val="fr-FR"/>
        </w:rPr>
      </w:pPr>
      <w:proofErr w:type="spellStart"/>
      <w:r w:rsidRPr="00351EB4">
        <w:rPr>
          <w:lang w:val="fr-FR"/>
        </w:rPr>
        <w:t>Selux</w:t>
      </w:r>
      <w:proofErr w:type="spellEnd"/>
      <w:r w:rsidRPr="00351EB4">
        <w:rPr>
          <w:lang w:val="fr-FR"/>
        </w:rPr>
        <w:t xml:space="preserve"> lance une nouvelle série de luminaires aux formes cylindriques et au design minimaliste pour l‘éclairage des chemins piétonniers, entrées et voies d‘accès de bâtiments. Discrets de jour, les produits </w:t>
      </w:r>
      <w:proofErr w:type="spellStart"/>
      <w:r w:rsidRPr="00351EB4">
        <w:rPr>
          <w:lang w:val="fr-FR"/>
        </w:rPr>
        <w:t>Elo</w:t>
      </w:r>
      <w:proofErr w:type="spellEnd"/>
      <w:r w:rsidRPr="00351EB4">
        <w:rPr>
          <w:lang w:val="fr-FR"/>
        </w:rPr>
        <w:t xml:space="preserve"> peuvent fournir un éclairage uniforme de nuit et ce même à des hauteurs d’utilisation relativement basses. La lumière émise paraît équilibrée : qu’elle soit distribuée de manière symétrique de tous côtés ou de manière asymétrique essentiellement vers l’avant, elle fournit à la fois un sentiment de sécurité et un guidage visuel aux usagers. Les modules </w:t>
      </w:r>
      <w:proofErr w:type="spellStart"/>
      <w:r w:rsidRPr="00351EB4">
        <w:rPr>
          <w:lang w:val="fr-FR"/>
        </w:rPr>
        <w:t>Tritec</w:t>
      </w:r>
      <w:proofErr w:type="spellEnd"/>
      <w:r w:rsidRPr="00351EB4">
        <w:rPr>
          <w:lang w:val="fr-FR"/>
        </w:rPr>
        <w:t xml:space="preserve"> qui équipent les produits </w:t>
      </w:r>
      <w:proofErr w:type="spellStart"/>
      <w:r w:rsidRPr="00351EB4">
        <w:rPr>
          <w:lang w:val="fr-FR"/>
        </w:rPr>
        <w:t>Elo</w:t>
      </w:r>
      <w:proofErr w:type="spellEnd"/>
      <w:r w:rsidRPr="00351EB4">
        <w:rPr>
          <w:lang w:val="fr-FR"/>
        </w:rPr>
        <w:t>, avec leur combinaison d’anneaux prismatiques et de réflecteurs coniques à structure hexagonale, offrent un confort visuel optimal ainsi qu’une excellente qualité d’éclairage au sein d’un élément de design au style distinctif, identifiable de loin.</w:t>
      </w:r>
    </w:p>
    <w:p w:rsidR="00351EB4" w:rsidRPr="00351EB4" w:rsidRDefault="00351EB4" w:rsidP="00351EB4">
      <w:pPr>
        <w:pStyle w:val="00Fliess"/>
        <w:rPr>
          <w:lang w:val="fr-FR"/>
        </w:rPr>
      </w:pPr>
      <w:r w:rsidRPr="00351EB4">
        <w:rPr>
          <w:lang w:val="fr-FR"/>
        </w:rPr>
        <w:t xml:space="preserve">La technologie </w:t>
      </w:r>
      <w:proofErr w:type="spellStart"/>
      <w:r w:rsidRPr="00351EB4">
        <w:rPr>
          <w:lang w:val="fr-FR"/>
        </w:rPr>
        <w:t>Tritec</w:t>
      </w:r>
      <w:proofErr w:type="spellEnd"/>
      <w:r w:rsidRPr="00351EB4">
        <w:rPr>
          <w:lang w:val="fr-FR"/>
        </w:rPr>
        <w:t xml:space="preserve">, déjà présente au sein de la gamme </w:t>
      </w:r>
      <w:proofErr w:type="spellStart"/>
      <w:r w:rsidRPr="00351EB4">
        <w:rPr>
          <w:lang w:val="fr-FR"/>
        </w:rPr>
        <w:t>Lif</w:t>
      </w:r>
      <w:proofErr w:type="spellEnd"/>
      <w:r w:rsidRPr="00351EB4">
        <w:rPr>
          <w:lang w:val="fr-FR"/>
        </w:rPr>
        <w:t xml:space="preserve"> de </w:t>
      </w:r>
      <w:proofErr w:type="spellStart"/>
      <w:r w:rsidRPr="00351EB4">
        <w:rPr>
          <w:lang w:val="fr-FR"/>
        </w:rPr>
        <w:t>Selux</w:t>
      </w:r>
      <w:proofErr w:type="spellEnd"/>
      <w:r w:rsidRPr="00351EB4">
        <w:rPr>
          <w:lang w:val="fr-FR"/>
        </w:rPr>
        <w:t xml:space="preserve"> ou comme élément de remplacement autonome pour tout luminaire décoratif existant, va désormais faire partie du cœur de la gamme </w:t>
      </w:r>
      <w:proofErr w:type="spellStart"/>
      <w:r w:rsidRPr="00351EB4">
        <w:rPr>
          <w:lang w:val="fr-FR"/>
        </w:rPr>
        <w:t>Elo</w:t>
      </w:r>
      <w:proofErr w:type="spellEnd"/>
      <w:r w:rsidRPr="00351EB4">
        <w:rPr>
          <w:lang w:val="fr-FR"/>
        </w:rPr>
        <w:t xml:space="preserve">. Réduite à une forme cylindrique simple, </w:t>
      </w:r>
      <w:proofErr w:type="spellStart"/>
      <w:r w:rsidRPr="00351EB4">
        <w:rPr>
          <w:lang w:val="fr-FR"/>
        </w:rPr>
        <w:t>Elo</w:t>
      </w:r>
      <w:proofErr w:type="spellEnd"/>
      <w:r w:rsidRPr="00351EB4">
        <w:rPr>
          <w:lang w:val="fr-FR"/>
        </w:rPr>
        <w:t xml:space="preserve"> ne manque pas d’étonner par sa clarté de conception et son élégance intemporelle. Son esthétique lui permet de se fondre harmonieusement au sein d’un large éventail d’environnements et de styles architecturaux. Dans le même temps, cette nouvelle série présente de nombreux modèles ce qui permet de réaliser des projets d’éclairage de conception similaire pour une harmonie d’ensemble respectée.</w:t>
      </w:r>
    </w:p>
    <w:p w:rsidR="00351EB4" w:rsidRPr="00351EB4" w:rsidRDefault="00351EB4" w:rsidP="00351EB4">
      <w:pPr>
        <w:pStyle w:val="00Fliess"/>
        <w:rPr>
          <w:lang w:val="fr-FR"/>
        </w:rPr>
      </w:pPr>
      <w:r w:rsidRPr="00351EB4">
        <w:rPr>
          <w:lang w:val="fr-FR"/>
        </w:rPr>
        <w:t xml:space="preserve">La gamme </w:t>
      </w:r>
      <w:proofErr w:type="spellStart"/>
      <w:r w:rsidRPr="00351EB4">
        <w:rPr>
          <w:lang w:val="fr-FR"/>
        </w:rPr>
        <w:t>Elo</w:t>
      </w:r>
      <w:proofErr w:type="spellEnd"/>
      <w:r w:rsidRPr="00351EB4">
        <w:rPr>
          <w:lang w:val="fr-FR"/>
        </w:rPr>
        <w:t xml:space="preserve"> comprend des bornes de hauteurs 800, 1000 et 1200 mm, ainsi que des colonnes de hauteurs 3000 et 4000 mm et une applique murale. Le diamètre des bornes et colonnes est de 160 mm, les corps comprennent une porte de visite et un boîtier de protection électrique avec parafoudre. Le module </w:t>
      </w:r>
      <w:proofErr w:type="spellStart"/>
      <w:r w:rsidRPr="00351EB4">
        <w:rPr>
          <w:lang w:val="fr-FR"/>
        </w:rPr>
        <w:t>Tritec</w:t>
      </w:r>
      <w:proofErr w:type="spellEnd"/>
      <w:r w:rsidRPr="00351EB4">
        <w:rPr>
          <w:lang w:val="fr-FR"/>
        </w:rPr>
        <w:t>, organe central de la famille, est entouré d‘une vasque cylindrique en polycarbonate clair et recouvert d’une partie en fonderie d’aluminium.</w:t>
      </w:r>
    </w:p>
    <w:p w:rsidR="00B50B22" w:rsidRPr="00907D36" w:rsidRDefault="00351EB4" w:rsidP="00351EB4">
      <w:pPr>
        <w:pStyle w:val="00Fliess"/>
        <w:rPr>
          <w:lang w:val="fr-FR"/>
        </w:rPr>
      </w:pPr>
      <w:r w:rsidRPr="00351EB4">
        <w:rPr>
          <w:lang w:val="fr-FR"/>
        </w:rPr>
        <w:t xml:space="preserve">La gamme </w:t>
      </w:r>
      <w:proofErr w:type="spellStart"/>
      <w:r w:rsidRPr="00351EB4">
        <w:rPr>
          <w:lang w:val="fr-FR"/>
        </w:rPr>
        <w:t>Elo</w:t>
      </w:r>
      <w:proofErr w:type="spellEnd"/>
      <w:r w:rsidRPr="00351EB4">
        <w:rPr>
          <w:lang w:val="fr-FR"/>
        </w:rPr>
        <w:t xml:space="preserve"> propose deux distributions photométriques, une symétrique</w:t>
      </w:r>
      <w:r>
        <w:rPr>
          <w:lang w:val="fr-FR"/>
        </w:rPr>
        <w:t xml:space="preserve"> </w:t>
      </w:r>
      <w:r w:rsidRPr="00351EB4">
        <w:rPr>
          <w:lang w:val="fr-FR"/>
        </w:rPr>
        <w:t xml:space="preserve">et l’autre asymétrique, toutes deux équipées de </w:t>
      </w:r>
      <w:proofErr w:type="spellStart"/>
      <w:r w:rsidRPr="00351EB4">
        <w:rPr>
          <w:lang w:val="fr-FR"/>
        </w:rPr>
        <w:t>Led</w:t>
      </w:r>
      <w:proofErr w:type="spellEnd"/>
      <w:r w:rsidRPr="00351EB4">
        <w:rPr>
          <w:lang w:val="fr-FR"/>
        </w:rPr>
        <w:t xml:space="preserve"> de température de couleur 3000 K ou 4000 K. Les produits de la gamme </w:t>
      </w:r>
      <w:proofErr w:type="spellStart"/>
      <w:r w:rsidRPr="00351EB4">
        <w:rPr>
          <w:lang w:val="fr-FR"/>
        </w:rPr>
        <w:t>Elo</w:t>
      </w:r>
      <w:proofErr w:type="spellEnd"/>
      <w:r w:rsidRPr="00351EB4">
        <w:rPr>
          <w:lang w:val="fr-FR"/>
        </w:rPr>
        <w:t xml:space="preserve"> peuvent tous être pilotés notamment via une interface DALI. La lumière peut ainsi être ajustée aux besoins</w:t>
      </w:r>
    </w:p>
    <w:p w:rsidR="00C13576" w:rsidRPr="00907D36" w:rsidRDefault="00C13576" w:rsidP="00907D36">
      <w:pPr>
        <w:pStyle w:val="00Fliess"/>
      </w:pPr>
    </w:p>
    <w:p w:rsidR="002E4BFD" w:rsidRPr="00907D36" w:rsidRDefault="002E4BFD" w:rsidP="00907D36">
      <w:pPr>
        <w:pStyle w:val="00Fliess"/>
        <w:rPr>
          <w:vertAlign w:val="subscript"/>
        </w:rPr>
      </w:pPr>
    </w:p>
    <w:p w:rsidR="00D22DEC" w:rsidRPr="00907D36" w:rsidRDefault="00F04F95" w:rsidP="00907D36">
      <w:pPr>
        <w:pStyle w:val="00Fliess"/>
      </w:pPr>
      <w:r w:rsidRPr="00907D36">
        <w:t>Mars</w:t>
      </w:r>
      <w:r w:rsidR="002E4BFD" w:rsidRPr="00907D36">
        <w:t xml:space="preserve"> 2018</w:t>
      </w:r>
    </w:p>
    <w:sectPr w:rsidR="00D22DEC" w:rsidRPr="00907D36"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B54079" w:rsidRDefault="0068374D" w:rsidP="00D22DEC">
    <w:pPr>
      <w:pStyle w:val="Kontakt"/>
      <w:rPr>
        <w:rFonts w:ascii="BrownStd Light" w:hAnsi="BrownStd Light"/>
        <w:b w:val="0"/>
        <w:w w:val="107"/>
      </w:rPr>
    </w:pPr>
    <w:proofErr w:type="spellStart"/>
    <w:r>
      <w:rPr>
        <w:rFonts w:ascii="BrownStd Light" w:hAnsi="BrownStd Light"/>
        <w:b w:val="0"/>
        <w:w w:val="107"/>
      </w:rPr>
      <w:t>Contact</w:t>
    </w:r>
    <w:proofErr w:type="spellEnd"/>
    <w:r w:rsidR="00CC003E" w:rsidRPr="00B54079">
      <w:rPr>
        <w:rFonts w:ascii="BrownStd Light" w:hAnsi="BrownStd Light"/>
        <w:b w:val="0"/>
        <w:w w:val="107"/>
      </w:rPr>
      <w:t xml:space="preserve">: </w:t>
    </w:r>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351EB4">
      <w:rPr>
        <w:rFonts w:ascii="BrownStd Light" w:hAnsi="BrownStd Light"/>
        <w:b w:val="0"/>
        <w:w w:val="107"/>
      </w:rPr>
      <w:t>Head</w:t>
    </w:r>
    <w:proofErr w:type="spellEnd"/>
    <w:r w:rsidR="00351EB4">
      <w:rPr>
        <w:rFonts w:ascii="BrownStd Light" w:hAnsi="BrownStd Light"/>
        <w:b w:val="0"/>
        <w:w w:val="107"/>
      </w:rPr>
      <w:t xml:space="preserve"> of </w:t>
    </w:r>
    <w:r w:rsidR="0068374D">
      <w:rPr>
        <w:rFonts w:ascii="BrownStd Light" w:hAnsi="BrownStd Light"/>
        <w:b w:val="0"/>
        <w:w w:val="107"/>
      </w:rPr>
      <w:t>Marketing</w:t>
    </w:r>
  </w:p>
  <w:p w:rsidR="00CC003E" w:rsidRPr="00B54079" w:rsidRDefault="00CC003E"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w:t>
    </w:r>
    <w:proofErr w:type="spellStart"/>
    <w:r w:rsidR="0068374D">
      <w:rPr>
        <w:rFonts w:ascii="BrownStd Light" w:hAnsi="BrownStd Light"/>
        <w:b w:val="0"/>
        <w:w w:val="107"/>
      </w:rPr>
      <w:t>Allemagne</w:t>
    </w:r>
    <w:proofErr w:type="spellEnd"/>
  </w:p>
  <w:p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CC003E" w:rsidRDefault="00CC003E">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3E" w:rsidRPr="00C503D2" w:rsidRDefault="00CC003E"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fr-FR"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811"/>
    <w:rsid w:val="00294E0B"/>
    <w:rsid w:val="002C69AB"/>
    <w:rsid w:val="002E4BFD"/>
    <w:rsid w:val="00351EB4"/>
    <w:rsid w:val="003D4575"/>
    <w:rsid w:val="003D67DA"/>
    <w:rsid w:val="00412AC6"/>
    <w:rsid w:val="00416CE0"/>
    <w:rsid w:val="004407FF"/>
    <w:rsid w:val="0048021A"/>
    <w:rsid w:val="00556923"/>
    <w:rsid w:val="005E071E"/>
    <w:rsid w:val="0068374D"/>
    <w:rsid w:val="008672DF"/>
    <w:rsid w:val="00895B18"/>
    <w:rsid w:val="008F5C10"/>
    <w:rsid w:val="00907D36"/>
    <w:rsid w:val="0094010E"/>
    <w:rsid w:val="009E1A5D"/>
    <w:rsid w:val="00AB5E54"/>
    <w:rsid w:val="00AF4BCE"/>
    <w:rsid w:val="00AF5209"/>
    <w:rsid w:val="00B43803"/>
    <w:rsid w:val="00B50B22"/>
    <w:rsid w:val="00C13576"/>
    <w:rsid w:val="00C244D1"/>
    <w:rsid w:val="00C40EBF"/>
    <w:rsid w:val="00C503D2"/>
    <w:rsid w:val="00CC003E"/>
    <w:rsid w:val="00D22DEC"/>
    <w:rsid w:val="00F04F95"/>
    <w:rsid w:val="00F1620C"/>
    <w:rsid w:val="00F233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76">
    <w:lsdException w:name="Normal" w:qFormat="1"/>
  </w:latentStyles>
  <w:style w:type="paragraph" w:default="1" w:styleId="Standard">
    <w:name w:val="Normal"/>
    <w:qFormat/>
    <w:rsid w:val="00AF4BCE"/>
    <w:rPr>
      <w:rFonts w:ascii="Arial" w:eastAsiaTheme="minorEastAsia" w:hAnsi="Arial" w:cs="Arial"/>
      <w:color w:val="00000A"/>
      <w:sz w:val="22"/>
      <w:szCs w:val="22"/>
      <w:lang w:val="en-GB" w:eastAsia="ja-JP"/>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suppressAutoHyphens/>
      <w:spacing w:after="200" w:line="276" w:lineRule="auto"/>
    </w:pPr>
    <w:rPr>
      <w:rFonts w:ascii="Calibri" w:eastAsia="Arial Unicode MS" w:hAnsi="Calibri" w:cs="Calibri"/>
      <w:lang w:val="de-DE" w:eastAsia="en-US"/>
    </w:r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pacing w:after="260" w:line="260" w:lineRule="exact"/>
    </w:pPr>
    <w:rPr>
      <w:rFonts w:ascii="BrownStd" w:eastAsia="Arial Unicode MS" w:hAnsi="BrownStd" w:cs="Calibri"/>
      <w:b/>
      <w:iCs/>
      <w:sz w:val="20"/>
      <w:szCs w:val="20"/>
      <w:lang w:val="de-DE" w:eastAsia="en-US"/>
    </w:rPr>
  </w:style>
  <w:style w:type="paragraph" w:styleId="Fuzeile">
    <w:name w:val="footer"/>
    <w:basedOn w:val="Standard"/>
    <w:link w:val="FuzeileZeichen"/>
    <w:rsid w:val="00B54079"/>
    <w:pPr>
      <w:tabs>
        <w:tab w:val="center" w:pos="4536"/>
        <w:tab w:val="right" w:pos="9072"/>
      </w:tabs>
      <w:suppressAutoHyphens/>
      <w:spacing w:after="200" w:line="276" w:lineRule="auto"/>
    </w:pPr>
    <w:rPr>
      <w:rFonts w:ascii="Calibri" w:eastAsia="Arial Unicode MS" w:hAnsi="Calibri" w:cs="Calibri"/>
      <w:lang w:val="de-DE" w:eastAsia="en-US"/>
    </w:r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uppressAutoHyphens/>
      <w:spacing w:before="120" w:after="120" w:line="276" w:lineRule="auto"/>
    </w:pPr>
    <w:rPr>
      <w:rFonts w:ascii="Calibri" w:eastAsia="Arial Unicode MS" w:hAnsi="Calibri" w:cs="Calibri"/>
      <w:i/>
      <w:iCs/>
      <w:sz w:val="24"/>
      <w:szCs w:val="24"/>
      <w:lang w:val="de-DE" w:eastAsia="en-US"/>
    </w:rPr>
  </w:style>
  <w:style w:type="paragraph" w:customStyle="1" w:styleId="Fliess">
    <w:name w:val="Fliess"/>
    <w:basedOn w:val="Standard"/>
    <w:uiPriority w:val="99"/>
    <w:rsid w:val="00D22DEC"/>
    <w:pPr>
      <w:spacing w:after="260" w:line="260" w:lineRule="exact"/>
    </w:pPr>
    <w:rPr>
      <w:rFonts w:ascii="BrownStd Light" w:eastAsia="Arial Unicode MS" w:hAnsi="BrownStd Light" w:cs="Calibri"/>
      <w:sz w:val="20"/>
      <w:szCs w:val="20"/>
      <w:lang w:val="de-DE" w:eastAsia="en-US"/>
    </w:rPr>
  </w:style>
  <w:style w:type="paragraph" w:customStyle="1" w:styleId="Head2">
    <w:name w:val="Head2"/>
    <w:basedOn w:val="Standard"/>
    <w:rsid w:val="0079798A"/>
    <w:pPr>
      <w:suppressAutoHyphens/>
      <w:spacing w:before="260" w:after="160" w:line="260" w:lineRule="exact"/>
    </w:pPr>
    <w:rPr>
      <w:rFonts w:ascii="BrownStd" w:eastAsia="Arial Unicode MS" w:hAnsi="BrownStd" w:cs="Calibri"/>
      <w:b/>
      <w:bCs/>
      <w:sz w:val="20"/>
      <w:szCs w:val="20"/>
      <w:lang w:val="de-DE" w:eastAsia="en-US"/>
    </w:rPr>
  </w:style>
  <w:style w:type="paragraph" w:customStyle="1" w:styleId="head1">
    <w:name w:val="head1"/>
    <w:basedOn w:val="Standard"/>
    <w:uiPriority w:val="99"/>
    <w:rsid w:val="00D22DEC"/>
    <w:pPr>
      <w:widowControl w:val="0"/>
      <w:autoSpaceDE w:val="0"/>
      <w:autoSpaceDN w:val="0"/>
      <w:adjustRightInd w:val="0"/>
      <w:spacing w:after="260" w:line="300" w:lineRule="atLeast"/>
      <w:textAlignment w:val="center"/>
    </w:pPr>
    <w:rPr>
      <w:rFonts w:ascii="BrownStd-Bold" w:eastAsia="Arial Unicode MS" w:hAnsi="BrownStd-Bold" w:cs="BrownStd-Bold"/>
      <w:b/>
      <w:bCs/>
      <w:color w:val="000000"/>
      <w:sz w:val="24"/>
      <w:szCs w:val="24"/>
      <w:lang w:val="de-DE" w:eastAsia="de-DE"/>
    </w:rPr>
  </w:style>
  <w:style w:type="paragraph" w:customStyle="1" w:styleId="head20">
    <w:name w:val="head2"/>
    <w:basedOn w:val="Standard"/>
    <w:uiPriority w:val="99"/>
    <w:rsid w:val="00D22DEC"/>
    <w:pPr>
      <w:widowControl w:val="0"/>
      <w:suppressAutoHyphens/>
      <w:autoSpaceDE w:val="0"/>
      <w:autoSpaceDN w:val="0"/>
      <w:adjustRightInd w:val="0"/>
      <w:spacing w:after="160" w:line="260" w:lineRule="atLeast"/>
      <w:textAlignment w:val="center"/>
    </w:pPr>
    <w:rPr>
      <w:rFonts w:ascii="BrownStd-Bold" w:eastAsia="Arial Unicode MS" w:hAnsi="BrownStd-Bold" w:cs="BrownStd-Bold"/>
      <w:b/>
      <w:bCs/>
      <w:color w:val="000000"/>
      <w:spacing w:val="2"/>
      <w:sz w:val="20"/>
      <w:szCs w:val="20"/>
      <w:lang w:val="de-DE"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suppressAutoHyphens/>
      <w:autoSpaceDE w:val="0"/>
      <w:autoSpaceDN w:val="0"/>
      <w:adjustRightInd w:val="0"/>
      <w:spacing w:before="283" w:line="260" w:lineRule="atLeast"/>
      <w:textAlignment w:val="center"/>
    </w:pPr>
    <w:rPr>
      <w:rFonts w:ascii="BrownStd-Bold" w:eastAsia="Arial Unicode MS" w:hAnsi="BrownStd-Bold" w:cs="BrownStd-Bold"/>
      <w:b/>
      <w:bCs/>
      <w:color w:val="000000"/>
      <w:spacing w:val="2"/>
      <w:sz w:val="20"/>
      <w:szCs w:val="20"/>
      <w:lang w:val="de-DE" w:eastAsia="de-DE"/>
    </w:rPr>
  </w:style>
  <w:style w:type="paragraph" w:customStyle="1" w:styleId="00Fliess">
    <w:name w:val="00_Fliess"/>
    <w:basedOn w:val="Standard"/>
    <w:uiPriority w:val="99"/>
    <w:rsid w:val="003D4575"/>
    <w:pPr>
      <w:widowControl w:val="0"/>
      <w:autoSpaceDE w:val="0"/>
      <w:autoSpaceDN w:val="0"/>
      <w:adjustRightInd w:val="0"/>
      <w:spacing w:before="170" w:line="260" w:lineRule="atLeast"/>
      <w:textAlignment w:val="center"/>
    </w:pPr>
    <w:rPr>
      <w:rFonts w:ascii="BrownStd-Light" w:eastAsia="Arial Unicode MS" w:hAnsi="BrownStd-Light" w:cs="BrownStd-Light"/>
      <w:color w:val="000000"/>
      <w:spacing w:val="2"/>
      <w:sz w:val="20"/>
      <w:szCs w:val="20"/>
      <w:lang w:val="de-DE" w:eastAsia="de-DE"/>
    </w:rPr>
  </w:style>
  <w:style w:type="paragraph" w:styleId="Untertitel">
    <w:name w:val="Subtitle"/>
    <w:basedOn w:val="Standard"/>
    <w:link w:val="UntertitelZeichen"/>
    <w:rsid w:val="00F04F95"/>
    <w:pPr>
      <w:keepNext/>
      <w:spacing w:before="240" w:after="120"/>
    </w:pPr>
    <w:rPr>
      <w:rFonts w:ascii="Liberation Sans" w:eastAsia="Arial Unicode MS" w:hAnsi="Liberation Sans" w:cs="Arial Unicode MS"/>
      <w:sz w:val="28"/>
      <w:szCs w:val="28"/>
    </w:rPr>
  </w:style>
  <w:style w:type="character" w:customStyle="1" w:styleId="UntertitelZeichen">
    <w:name w:val="Untertitel Zeichen"/>
    <w:basedOn w:val="Absatzstandardschriftart"/>
    <w:link w:val="Untertitel"/>
    <w:rsid w:val="00F04F95"/>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F04F95"/>
    <w:pPr>
      <w:widowControl w:val="0"/>
      <w:autoSpaceDE w:val="0"/>
      <w:autoSpaceDN w:val="0"/>
      <w:adjustRightInd w:val="0"/>
      <w:spacing w:line="300" w:lineRule="atLeast"/>
      <w:textAlignment w:val="center"/>
    </w:pPr>
    <w:rPr>
      <w:rFonts w:ascii="BrownStd-Bold" w:eastAsia="Arial Unicode MS" w:hAnsi="BrownStd-Bold" w:cs="BrownStd-Bold"/>
      <w:b/>
      <w:bCs/>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1</Pages>
  <Words>375</Words>
  <Characters>2029</Characters>
  <Application>Microsoft Macintosh Word</Application>
  <DocSecurity>0</DocSecurity>
  <Lines>34</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2018-03-08T12:00:00Z</dcterms:created>
  <dcterms:modified xsi:type="dcterms:W3CDTF">2018-03-08T12:00:00Z</dcterms:modified>
  <dc:language>de-DE</dc:language>
</cp:coreProperties>
</file>